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A05BB" w:rsidRDefault="003818D5" w:rsidP="002E6FF9">
      <w:pPr>
        <w:spacing w:line="276" w:lineRule="auto"/>
        <w:rPr>
          <w:b/>
        </w:rPr>
      </w:pPr>
      <w:r>
        <w:rPr>
          <w:b/>
        </w:rPr>
        <w:t xml:space="preserve">Dodávka </w:t>
      </w:r>
      <w:r w:rsidR="008617A2">
        <w:rPr>
          <w:b/>
        </w:rPr>
        <w:t xml:space="preserve">200 ks </w:t>
      </w:r>
      <w:r>
        <w:rPr>
          <w:b/>
        </w:rPr>
        <w:t>svietidiel verejného osvetlenia</w:t>
      </w:r>
    </w:p>
    <w:p w:rsidR="00886571" w:rsidRPr="006D490F" w:rsidRDefault="00886571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317"/>
        <w:gridCol w:w="1698"/>
        <w:gridCol w:w="1702"/>
        <w:gridCol w:w="1906"/>
      </w:tblGrid>
      <w:tr w:rsidR="00F87000" w:rsidRPr="00DD3989" w:rsidTr="00864398">
        <w:trPr>
          <w:trHeight w:val="695"/>
        </w:trPr>
        <w:tc>
          <w:tcPr>
            <w:tcW w:w="25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79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864398" w:rsidRPr="008C7A77" w:rsidTr="00864398">
        <w:trPr>
          <w:trHeight w:val="640"/>
        </w:trPr>
        <w:tc>
          <w:tcPr>
            <w:tcW w:w="25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3818D5" w:rsidRDefault="00E35F75" w:rsidP="003818D5">
            <w:pPr>
              <w:spacing w:line="276" w:lineRule="auto"/>
              <w:rPr>
                <w:b/>
              </w:rPr>
            </w:pPr>
            <w:r w:rsidRPr="00E35F75">
              <w:rPr>
                <w:b/>
              </w:rPr>
              <w:t>LED svietidlá verejného osvetlenia pre osvetlenie komunikácií triedy M2, M3, M4</w:t>
            </w:r>
            <w:bookmarkStart w:id="0" w:name="_GoBack"/>
            <w:bookmarkEnd w:id="0"/>
          </w:p>
        </w:tc>
        <w:tc>
          <w:tcPr>
            <w:tcW w:w="79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Pr="008C7A77" w:rsidRDefault="00F87000" w:rsidP="0086439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86439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9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86439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35F75" w:rsidRPr="008C7A77" w:rsidTr="00864398">
        <w:trPr>
          <w:trHeight w:val="640"/>
        </w:trPr>
        <w:tc>
          <w:tcPr>
            <w:tcW w:w="25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35F75" w:rsidRPr="00E35F75" w:rsidRDefault="00E35F75" w:rsidP="003818D5">
            <w:pPr>
              <w:spacing w:line="276" w:lineRule="auto"/>
              <w:rPr>
                <w:b/>
              </w:rPr>
            </w:pPr>
            <w:r w:rsidRPr="00E35F75">
              <w:rPr>
                <w:b/>
              </w:rPr>
              <w:t>LED svietidlá pre osvetlenie priechodov pre chodcov optika ľavostranná / pravostranná</w:t>
            </w:r>
          </w:p>
        </w:tc>
        <w:tc>
          <w:tcPr>
            <w:tcW w:w="79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35F75" w:rsidRDefault="00E35F75" w:rsidP="0086439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E35F75" w:rsidRPr="008C7A77" w:rsidRDefault="00E35F75" w:rsidP="0086439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9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E35F75" w:rsidRPr="008C7A77" w:rsidRDefault="00E35F75" w:rsidP="0086439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35F75" w:rsidRPr="008C7A77" w:rsidTr="00864398">
        <w:trPr>
          <w:trHeight w:val="640"/>
        </w:trPr>
        <w:tc>
          <w:tcPr>
            <w:tcW w:w="25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35F75" w:rsidRPr="00E35F75" w:rsidRDefault="00E35F75" w:rsidP="003818D5">
            <w:pPr>
              <w:spacing w:line="276" w:lineRule="auto"/>
              <w:rPr>
                <w:b/>
              </w:rPr>
            </w:pPr>
            <w:r w:rsidRPr="00E35F75">
              <w:rPr>
                <w:b/>
              </w:rPr>
              <w:t>LED svietidlá verejného osvetlenia pre osvetlenie komunikácií nižšej triedy, chodníkov a parkovísk</w:t>
            </w:r>
          </w:p>
        </w:tc>
        <w:tc>
          <w:tcPr>
            <w:tcW w:w="79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35F75" w:rsidRDefault="00E35F75" w:rsidP="0086439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E35F75" w:rsidRPr="008C7A77" w:rsidRDefault="00E35F75" w:rsidP="0086439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9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E35F75" w:rsidRPr="008C7A77" w:rsidRDefault="00E35F75" w:rsidP="0086439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35F75" w:rsidRPr="008C7A77" w:rsidTr="00864398">
        <w:trPr>
          <w:trHeight w:val="454"/>
        </w:trPr>
        <w:tc>
          <w:tcPr>
            <w:tcW w:w="25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35F75" w:rsidRPr="00E35F75" w:rsidRDefault="00E35F75" w:rsidP="003818D5">
            <w:pPr>
              <w:spacing w:line="276" w:lineRule="auto"/>
              <w:rPr>
                <w:b/>
              </w:rPr>
            </w:pPr>
            <w:r w:rsidRPr="00E35F75">
              <w:rPr>
                <w:b/>
              </w:rPr>
              <w:t>Prepravné náklady do Partizánskeho</w:t>
            </w:r>
          </w:p>
        </w:tc>
        <w:tc>
          <w:tcPr>
            <w:tcW w:w="79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35F75" w:rsidRDefault="00E35F75" w:rsidP="0086439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E35F75" w:rsidRPr="008C7A77" w:rsidRDefault="00E35F75" w:rsidP="0086439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9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E35F75" w:rsidRPr="008C7A77" w:rsidRDefault="00E35F75" w:rsidP="0086439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proofErr w:type="spellStart"/>
      <w:r w:rsidRPr="00FA0C15">
        <w:rPr>
          <w:i/>
          <w:sz w:val="20"/>
          <w:szCs w:val="20"/>
        </w:rPr>
        <w:t>Nehodiace</w:t>
      </w:r>
      <w:proofErr w:type="spellEnd"/>
      <w:r w:rsidRPr="00FA0C15">
        <w:rPr>
          <w:i/>
          <w:sz w:val="20"/>
          <w:szCs w:val="20"/>
        </w:rPr>
        <w:t xml:space="preserve"> sa preškrtnúť</w:t>
      </w:r>
    </w:p>
    <w:p w:rsidR="00830FCC" w:rsidRDefault="00830FCC" w:rsidP="002E6FF9">
      <w:pPr>
        <w:spacing w:line="276" w:lineRule="auto"/>
      </w:pPr>
    </w:p>
    <w:tbl>
      <w:tblPr>
        <w:tblpPr w:leftFromText="141" w:rightFromText="141" w:bottomFromText="160" w:vertAnchor="text" w:horzAnchor="margin" w:tblpY="-54"/>
        <w:tblW w:w="75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0"/>
        <w:gridCol w:w="3480"/>
      </w:tblGrid>
      <w:tr w:rsidR="00E35F75" w:rsidTr="00E35F75">
        <w:trPr>
          <w:trHeight w:val="60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E35F75" w:rsidRDefault="00E35F75">
            <w:pPr>
              <w:spacing w:line="25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Spolu </w:t>
            </w:r>
          </w:p>
          <w:p w:rsidR="00E35F75" w:rsidRDefault="00E35F75">
            <w:pPr>
              <w:spacing w:line="256" w:lineRule="auto"/>
              <w:jc w:val="right"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>za celý predpokladaný predmet zákazky</w:t>
            </w:r>
            <w:r>
              <w:rPr>
                <w:b/>
                <w:bCs/>
                <w:lang w:eastAsia="en-US"/>
              </w:rPr>
              <w:t xml:space="preserve"> </w:t>
            </w:r>
          </w:p>
          <w:p w:rsidR="00E35F75" w:rsidRDefault="00E35F75">
            <w:pPr>
              <w:spacing w:line="256" w:lineRule="auto"/>
              <w:jc w:val="right"/>
              <w:rPr>
                <w:rFonts w:eastAsia="Arial Unicode MS"/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bez DPH 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E35F75" w:rsidRDefault="00E35F75">
            <w:pPr>
              <w:spacing w:line="256" w:lineRule="auto"/>
              <w:jc w:val="right"/>
              <w:rPr>
                <w:rFonts w:eastAsia="Arial Unicode MS"/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</w:tr>
      <w:tr w:rsidR="00E35F75" w:rsidTr="00E35F75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E35F75" w:rsidRDefault="00E35F75">
            <w:pPr>
              <w:spacing w:line="256" w:lineRule="auto"/>
              <w:jc w:val="right"/>
              <w:rPr>
                <w:rFonts w:eastAsia="Arial Unicode MS"/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Celková výška .... %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E35F75" w:rsidRDefault="00E35F75">
            <w:pPr>
              <w:spacing w:line="256" w:lineRule="auto"/>
              <w:jc w:val="right"/>
              <w:rPr>
                <w:rFonts w:eastAsia="Arial Unicode MS"/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</w:tr>
      <w:tr w:rsidR="00E35F75" w:rsidTr="00E35F75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E35F75" w:rsidRDefault="00E35F75">
            <w:pPr>
              <w:spacing w:line="25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Celková cena </w:t>
            </w:r>
          </w:p>
          <w:p w:rsidR="00E35F75" w:rsidRDefault="00E35F75">
            <w:pPr>
              <w:spacing w:line="256" w:lineRule="auto"/>
              <w:jc w:val="right"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>za celý predpokladaný predmet zákazky</w:t>
            </w:r>
            <w:r>
              <w:rPr>
                <w:b/>
                <w:bCs/>
                <w:lang w:eastAsia="en-US"/>
              </w:rPr>
              <w:t xml:space="preserve"> </w:t>
            </w:r>
          </w:p>
          <w:p w:rsidR="00E35F75" w:rsidRDefault="00E35F75">
            <w:pPr>
              <w:spacing w:line="256" w:lineRule="auto"/>
              <w:jc w:val="right"/>
              <w:rPr>
                <w:rFonts w:eastAsia="Arial Unicode MS"/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E35F75" w:rsidRDefault="00E35F75">
            <w:pPr>
              <w:spacing w:line="256" w:lineRule="auto"/>
              <w:jc w:val="right"/>
              <w:rPr>
                <w:rFonts w:eastAsia="Arial Unicode MS"/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</w:tr>
    </w:tbl>
    <w:p w:rsidR="00E35F75" w:rsidRDefault="00E35F75" w:rsidP="00E35F75"/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864398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864398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864398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FBB"/>
    <w:rsid w:val="0002203B"/>
    <w:rsid w:val="000D18C5"/>
    <w:rsid w:val="0020615E"/>
    <w:rsid w:val="00276E80"/>
    <w:rsid w:val="002A05BB"/>
    <w:rsid w:val="002E1B05"/>
    <w:rsid w:val="002E6FF9"/>
    <w:rsid w:val="003818D5"/>
    <w:rsid w:val="006D490F"/>
    <w:rsid w:val="0077510B"/>
    <w:rsid w:val="00775F25"/>
    <w:rsid w:val="00812FBB"/>
    <w:rsid w:val="00830FCC"/>
    <w:rsid w:val="00856752"/>
    <w:rsid w:val="00860D20"/>
    <w:rsid w:val="008617A2"/>
    <w:rsid w:val="00864398"/>
    <w:rsid w:val="00886571"/>
    <w:rsid w:val="0092767B"/>
    <w:rsid w:val="00B14C5C"/>
    <w:rsid w:val="00D65149"/>
    <w:rsid w:val="00D74616"/>
    <w:rsid w:val="00E35F75"/>
    <w:rsid w:val="00F51252"/>
    <w:rsid w:val="00F87000"/>
    <w:rsid w:val="00FD1F07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3C4EE0-91AE-42A7-9F06-70B84999E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4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Ďurková</dc:creator>
  <cp:lastModifiedBy>Marcela Samsonová</cp:lastModifiedBy>
  <cp:revision>6</cp:revision>
  <cp:lastPrinted>2019-06-21T09:25:00Z</cp:lastPrinted>
  <dcterms:created xsi:type="dcterms:W3CDTF">2019-05-03T06:36:00Z</dcterms:created>
  <dcterms:modified xsi:type="dcterms:W3CDTF">2019-07-09T07:10:00Z</dcterms:modified>
</cp:coreProperties>
</file>